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1B5" w:rsidRPr="00890212" w:rsidRDefault="007441B5" w:rsidP="00832233">
      <w:pPr>
        <w:spacing w:after="0" w:line="353" w:lineRule="exact"/>
        <w:jc w:val="center"/>
        <w:rPr>
          <w:rFonts w:ascii="Times New Roman" w:hAnsi="Times New Roman" w:cs="Times New Roman"/>
          <w:sz w:val="18"/>
          <w:szCs w:val="18"/>
          <w:lang w:val="ro-RO"/>
        </w:rPr>
      </w:pPr>
      <w:r w:rsidRPr="00890212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F</w:t>
      </w:r>
      <w:r w:rsidRPr="00890212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 xml:space="preserve">ŞA </w:t>
      </w:r>
      <w:r w:rsidRPr="00890212">
        <w:rPr>
          <w:rFonts w:ascii="Times New Roman" w:hAnsi="Times New Roman" w:cs="Times New Roman"/>
          <w:b/>
          <w:bCs/>
          <w:spacing w:val="-2"/>
          <w:position w:val="-2"/>
          <w:sz w:val="28"/>
          <w:szCs w:val="28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S</w:t>
      </w:r>
      <w:r w:rsidRPr="00890212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pacing w:val="-3"/>
          <w:position w:val="-2"/>
          <w:sz w:val="28"/>
          <w:szCs w:val="28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position w:val="11"/>
          <w:sz w:val="18"/>
          <w:szCs w:val="18"/>
          <w:lang w:val="ro-RO"/>
        </w:rPr>
        <w:t>1</w:t>
      </w:r>
    </w:p>
    <w:p w:rsidR="007441B5" w:rsidRPr="00890212" w:rsidRDefault="007441B5" w:rsidP="00832233">
      <w:pPr>
        <w:spacing w:after="0" w:line="120" w:lineRule="exact"/>
        <w:rPr>
          <w:rFonts w:ascii="Times New Roman" w:hAnsi="Times New Roman" w:cs="Times New Roman"/>
          <w:sz w:val="12"/>
          <w:szCs w:val="12"/>
          <w:lang w:val="ro-RO"/>
        </w:rPr>
      </w:pPr>
    </w:p>
    <w:p w:rsidR="007441B5" w:rsidRPr="00890212" w:rsidRDefault="007441B5" w:rsidP="0083223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7441B5" w:rsidRDefault="007441B5" w:rsidP="00832233">
      <w:pPr>
        <w:numPr>
          <w:ilvl w:val="0"/>
          <w:numId w:val="1"/>
        </w:numPr>
        <w:spacing w:after="0" w:line="271" w:lineRule="exact"/>
        <w:ind w:left="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12768B" w:rsidRPr="00890212" w:rsidRDefault="0012768B" w:rsidP="0012768B">
      <w:pPr>
        <w:spacing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395"/>
      </w:tblGrid>
      <w:tr w:rsidR="007441B5" w:rsidRPr="0089021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 </w:t>
            </w:r>
            <w:r w:rsidRPr="00890212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Universitatea Creştină Partium</w:t>
            </w:r>
          </w:p>
        </w:tc>
      </w:tr>
      <w:tr w:rsidR="007441B5" w:rsidRPr="0089021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Ştiinţe Socio-Umane</w:t>
            </w:r>
          </w:p>
        </w:tc>
      </w:tr>
      <w:tr w:rsidR="007441B5" w:rsidRPr="0089021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 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832233" w:rsidP="00832233">
            <w:pPr>
              <w:spacing w:after="0" w:line="267" w:lineRule="exact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Limba şi literatura </w:t>
            </w:r>
          </w:p>
        </w:tc>
      </w:tr>
      <w:tr w:rsidR="007441B5" w:rsidRPr="0089021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 Dom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Limba şi literatură</w:t>
            </w:r>
          </w:p>
        </w:tc>
      </w:tr>
      <w:tr w:rsidR="007441B5" w:rsidRPr="0089021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7441B5" w:rsidRPr="0089021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 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890212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Multilingvism și multiculturalitate </w:t>
            </w:r>
            <w:r w:rsidR="000201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 Masterat în filologie</w:t>
            </w:r>
          </w:p>
        </w:tc>
      </w:tr>
    </w:tbl>
    <w:p w:rsidR="007441B5" w:rsidRPr="00890212" w:rsidRDefault="007441B5" w:rsidP="00832233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Default="007441B5" w:rsidP="00832233">
      <w:pPr>
        <w:numPr>
          <w:ilvl w:val="0"/>
          <w:numId w:val="1"/>
        </w:numPr>
        <w:spacing w:after="0" w:line="271" w:lineRule="exact"/>
        <w:ind w:left="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12768B" w:rsidRPr="00890212" w:rsidRDefault="0012768B" w:rsidP="0012768B">
      <w:pPr>
        <w:spacing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0"/>
        <w:gridCol w:w="6340"/>
      </w:tblGrid>
      <w:tr w:rsidR="007441B5" w:rsidRPr="00890212" w:rsidTr="00832233">
        <w:trPr>
          <w:trHeight w:hRule="exact" w:val="568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 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disciplin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233" w:rsidRPr="000201EF" w:rsidRDefault="00832233" w:rsidP="00832233">
            <w:pPr>
              <w:widowControl/>
              <w:pBdr>
                <w:bottom w:val="single" w:sz="48" w:space="8" w:color="5FB146"/>
              </w:pBdr>
              <w:shd w:val="clear" w:color="auto" w:fill="FFFFFF"/>
              <w:spacing w:after="0" w:line="555" w:lineRule="atLeast"/>
              <w:textAlignment w:val="baseline"/>
              <w:outlineLvl w:val="0"/>
              <w:rPr>
                <w:rFonts w:ascii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</w:pPr>
            <w:proofErr w:type="spellStart"/>
            <w:r w:rsidRPr="000201EF">
              <w:rPr>
                <w:rFonts w:ascii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  <w:t>Politici</w:t>
            </w:r>
            <w:proofErr w:type="spellEnd"/>
            <w:r w:rsidRPr="000201EF">
              <w:rPr>
                <w:rFonts w:ascii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 </w:t>
            </w:r>
            <w:proofErr w:type="spellStart"/>
            <w:r w:rsidRPr="000201EF">
              <w:rPr>
                <w:rFonts w:ascii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  <w:t>lingvistice</w:t>
            </w:r>
            <w:proofErr w:type="spellEnd"/>
            <w:r w:rsidRPr="000201EF">
              <w:rPr>
                <w:rFonts w:ascii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 </w:t>
            </w:r>
            <w:proofErr w:type="spellStart"/>
            <w:r w:rsidRPr="000201EF">
              <w:rPr>
                <w:rFonts w:ascii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  <w:t>europene</w:t>
            </w:r>
            <w:proofErr w:type="spellEnd"/>
          </w:p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0201EF" w:rsidRPr="00890212">
        <w:trPr>
          <w:trHeight w:hRule="exact" w:val="28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EF" w:rsidRPr="00890212" w:rsidRDefault="000201EF" w:rsidP="000201EF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 Titula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de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EF" w:rsidRPr="00F13C3D" w:rsidRDefault="000201EF" w:rsidP="00020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Conf. univ. dr. 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Magyari Sára</w:t>
            </w:r>
          </w:p>
        </w:tc>
      </w:tr>
      <w:tr w:rsidR="000201EF" w:rsidRPr="00890212">
        <w:trPr>
          <w:trHeight w:hRule="exact" w:val="411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EF" w:rsidRPr="00890212" w:rsidRDefault="000201EF" w:rsidP="000201EF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 Titula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EF" w:rsidRPr="00F13C3D" w:rsidRDefault="000201EF" w:rsidP="00020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Conf. univ. dr. 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Magyari Sára</w:t>
            </w:r>
          </w:p>
        </w:tc>
      </w:tr>
      <w:tr w:rsidR="007441B5" w:rsidRPr="00890212">
        <w:trPr>
          <w:trHeight w:hRule="exact" w:val="28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 Anul de stud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832233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72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I-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II.</w:t>
            </w:r>
          </w:p>
        </w:tc>
      </w:tr>
      <w:tr w:rsidR="007441B5" w:rsidRPr="00890212">
        <w:trPr>
          <w:trHeight w:hRule="exact" w:val="288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2.5 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D6551F"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441B5" w:rsidRPr="00890212">
        <w:trPr>
          <w:trHeight w:hRule="exact" w:val="28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2.6 Tipul de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7441B5" w:rsidRPr="00890212">
        <w:trPr>
          <w:trHeight w:hRule="exact" w:val="28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2.7 R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d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inei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890212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</w:tc>
      </w:tr>
    </w:tbl>
    <w:p w:rsidR="007441B5" w:rsidRPr="00890212" w:rsidRDefault="007441B5" w:rsidP="00832233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Default="007441B5" w:rsidP="00832233">
      <w:pPr>
        <w:numPr>
          <w:ilvl w:val="0"/>
          <w:numId w:val="1"/>
        </w:numPr>
        <w:spacing w:after="0" w:line="271" w:lineRule="exact"/>
        <w:ind w:left="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12768B" w:rsidRPr="00890212" w:rsidRDefault="0012768B" w:rsidP="0012768B">
      <w:pPr>
        <w:spacing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5"/>
        <w:gridCol w:w="708"/>
        <w:gridCol w:w="1844"/>
        <w:gridCol w:w="710"/>
        <w:gridCol w:w="2273"/>
        <w:gridCol w:w="720"/>
      </w:tblGrid>
      <w:tr w:rsidR="007441B5" w:rsidRPr="00890212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3.1 Num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 de o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e pe 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ptăm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â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din c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re3.2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3.3 s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r/lab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</w:tr>
      <w:tr w:rsidR="007441B5" w:rsidRPr="00890212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3.4 Total o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din p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nul </w:t>
            </w:r>
            <w:r w:rsidRPr="0089021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învăţ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din c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re3.5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3.6 s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r/lab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14</w:t>
            </w:r>
          </w:p>
        </w:tc>
      </w:tr>
      <w:tr w:rsidR="007441B5" w:rsidRPr="00890212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Distribuţia 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ondului de t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tud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ul după manu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l, suport de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 xml:space="preserve"> 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s, bibl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ogr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şi no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ţ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F1DD0" w:rsidP="00832233">
            <w:pPr>
              <w:spacing w:after="0" w:line="26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6</w:t>
            </w:r>
            <w:r w:rsidR="00890212"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Do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ument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supli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nt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ră în b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bl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ote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, pe plat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rme 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le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roni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de s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tate şi pe t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F1DD0" w:rsidP="00832233">
            <w:pPr>
              <w:spacing w:after="0" w:line="26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</w:t>
            </w:r>
            <w:r w:rsidR="00890212"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g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 semin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rii/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bor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toa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, te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, 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te, p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rto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ol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i şi 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F1DD0" w:rsidP="00832233">
            <w:pPr>
              <w:spacing w:after="0" w:line="26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65</w:t>
            </w:r>
            <w:bookmarkStart w:id="0" w:name="_GoBack"/>
            <w:bookmarkEnd w:id="0"/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Tutori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-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x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</w:tr>
      <w:tr w:rsidR="007441B5" w:rsidRPr="00890212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Alte 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ac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vi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ţ</w:t>
            </w:r>
            <w:r w:rsidRPr="008902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lang w:val="ro-RO"/>
              </w:rPr>
              <w:t>-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3.7 To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al ore stu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iu i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nd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iv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idu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F1DD0" w:rsidP="009E2311">
            <w:pPr>
              <w:spacing w:after="0" w:line="27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195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3.8 To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al ore 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e s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me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st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u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F1DD0" w:rsidP="00832233">
            <w:pPr>
              <w:spacing w:after="0" w:line="27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225</w:t>
            </w:r>
          </w:p>
        </w:tc>
      </w:tr>
      <w:tr w:rsidR="007441B5" w:rsidRPr="00890212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3.9 Nu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l 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e 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cre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F1DD0" w:rsidP="00832233">
            <w:pPr>
              <w:spacing w:after="0" w:line="27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7</w:t>
            </w:r>
          </w:p>
        </w:tc>
      </w:tr>
    </w:tbl>
    <w:p w:rsidR="007441B5" w:rsidRPr="00890212" w:rsidRDefault="007441B5" w:rsidP="00832233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Default="007441B5" w:rsidP="00832233">
      <w:pPr>
        <w:numPr>
          <w:ilvl w:val="0"/>
          <w:numId w:val="1"/>
        </w:numPr>
        <w:spacing w:after="0" w:line="271" w:lineRule="exact"/>
        <w:ind w:left="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iţii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890212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olo un</w:t>
      </w:r>
      <w:r w:rsidRPr="00890212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e 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890212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12768B" w:rsidRPr="00890212" w:rsidRDefault="0012768B" w:rsidP="0012768B">
      <w:pPr>
        <w:spacing w:after="0" w:line="271" w:lineRule="exact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</w:p>
    <w:p w:rsidR="007441B5" w:rsidRPr="00890212" w:rsidRDefault="007441B5" w:rsidP="00832233">
      <w:pPr>
        <w:spacing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8097"/>
      </w:tblGrid>
      <w:tr w:rsidR="007441B5" w:rsidRPr="00890212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 de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1B5" w:rsidRPr="00890212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4.2 de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7441B5" w:rsidRPr="00890212" w:rsidRDefault="007441B5" w:rsidP="00832233">
      <w:pPr>
        <w:spacing w:after="0" w:line="220" w:lineRule="exact"/>
        <w:rPr>
          <w:rFonts w:ascii="Times New Roman" w:hAnsi="Times New Roman" w:cs="Times New Roman"/>
          <w:lang w:val="ro-RO"/>
        </w:rPr>
      </w:pPr>
    </w:p>
    <w:p w:rsidR="007441B5" w:rsidRDefault="007441B5" w:rsidP="00832233">
      <w:pPr>
        <w:numPr>
          <w:ilvl w:val="0"/>
          <w:numId w:val="1"/>
        </w:numPr>
        <w:spacing w:after="0" w:line="271" w:lineRule="exact"/>
        <w:ind w:left="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Con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iţii 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890212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olo unde </w:t>
      </w:r>
      <w:r w:rsidRPr="00890212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ca</w:t>
      </w:r>
      <w:r w:rsidRPr="00890212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12768B" w:rsidRPr="00890212" w:rsidRDefault="0012768B" w:rsidP="0012768B">
      <w:pPr>
        <w:spacing w:after="0" w:line="271" w:lineRule="exact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</w:p>
    <w:p w:rsidR="007441B5" w:rsidRPr="00890212" w:rsidRDefault="007441B5" w:rsidP="00832233">
      <w:pPr>
        <w:spacing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9"/>
        <w:gridCol w:w="7049"/>
      </w:tblGrid>
      <w:tr w:rsidR="007441B5" w:rsidRPr="00890212">
        <w:trPr>
          <w:trHeight w:hRule="exact" w:val="4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5.1 de 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ş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a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3"/>
                <w:szCs w:val="23"/>
                <w:lang w:val="ro-RO" w:eastAsia="hu-HU"/>
              </w:rPr>
              <w:t>Sală de curs, dotată cu laptop, videoproiector, legătură la Internet, software adecvat, difuzoare</w:t>
            </w:r>
          </w:p>
          <w:p w:rsidR="007441B5" w:rsidRPr="00890212" w:rsidRDefault="007441B5" w:rsidP="00832233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1B5" w:rsidRPr="00890212">
        <w:trPr>
          <w:trHeight w:hRule="exact" w:val="5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5.2 de 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a sem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3"/>
                <w:szCs w:val="23"/>
                <w:lang w:val="ro-RO" w:eastAsia="hu-HU"/>
              </w:rPr>
              <w:t>Sală de curs de preferinţă cu mese şi scaune adecvate pt. muncă în grupuri mici, dotată cu laptop, videoproiector, legătură la Internet, software adecvat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441B5" w:rsidRPr="00890212" w:rsidRDefault="007441B5" w:rsidP="00832233">
      <w:pPr>
        <w:spacing w:after="0" w:line="280" w:lineRule="exact"/>
        <w:rPr>
          <w:rFonts w:ascii="Times New Roman" w:hAnsi="Times New Roman" w:cs="Times New Roman"/>
          <w:sz w:val="28"/>
          <w:szCs w:val="28"/>
          <w:lang w:val="ro-RO"/>
        </w:rPr>
      </w:pPr>
    </w:p>
    <w:p w:rsidR="007441B5" w:rsidRPr="00890212" w:rsidRDefault="00F72818" w:rsidP="0083223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  <w:r w:rsidRPr="00890212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1CABB12" wp14:editId="19778007">
                <wp:simplePos x="0" y="0"/>
                <wp:positionH relativeFrom="page">
                  <wp:posOffset>719455</wp:posOffset>
                </wp:positionH>
                <wp:positionV relativeFrom="paragraph">
                  <wp:posOffset>-26035</wp:posOffset>
                </wp:positionV>
                <wp:extent cx="1828800" cy="1270"/>
                <wp:effectExtent l="5080" t="12065" r="13970" b="5715"/>
                <wp:wrapNone/>
                <wp:docPr id="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133" y="-41"/>
                          <a:chExt cx="2880" cy="2"/>
                        </a:xfrm>
                      </wpg:grpSpPr>
                      <wps:wsp>
                        <wps:cNvPr id="4" name="Freeform 13"/>
                        <wps:cNvSpPr>
                          <a:spLocks/>
                        </wps:cNvSpPr>
                        <wps:spPr bwMode="auto">
                          <a:xfrm>
                            <a:off x="1133" y="-41"/>
                            <a:ext cx="2880" cy="2"/>
                          </a:xfrm>
                          <a:custGeom>
                            <a:avLst/>
                            <a:gdLst>
                              <a:gd name="T0" fmla="*/ 0 w 2880"/>
                              <a:gd name="T1" fmla="*/ 0 h 2"/>
                              <a:gd name="T2" fmla="*/ 2880 w 2880"/>
                              <a:gd name="T3" fmla="*/ 0 h 2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0" h="2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7B2EBB" id="Group 12" o:spid="_x0000_s1026" style="position:absolute;margin-left:56.65pt;margin-top:-2.05pt;width:2in;height:.1pt;z-index:-251658240;mso-position-horizontal-relative:page" coordorigin="1133,-41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QnAcgMAADMIAAAOAAAAZHJzL2Uyb0RvYy54bWykVdtu2zgQfS+w/0DwcQFHki07jhClKHwJ&#10;CnTbAnU/gKaoC1YiVZK2nBb77x0OJUd22u6iqwd56Dmay5kL71+fmpochTaVkimNbkJKhOQqq2SR&#10;0s+77WRJibFMZqxWUqT0SRj6+uGPV/ddm4ipKlWdCU3AiDRJ16a0tLZNgsDwUjTM3KhWSFDmSjfM&#10;wlEXQaZZB9abOpiG4SLolM5arbgwBv5deyV9QPt5Lrj9kOdGWFKnFGKz+Nb43rt38HDPkkKztqx4&#10;Hwb7jSgaVklweja1ZpaRg65emGoqrpVRub3hqglUnldcYA6QTRReZfOo1aHFXIqkK9ozTUDtFU+/&#10;bZa/P37UpMpSOqNEsgZKhF5JNHXcdG2RAORRt5/aj9onCOI7xf82oA6u9e5ceDDZd3+pDOyxg1XI&#10;zSnXjTMBWZMTluDpXAJxsoTDn9FyulyGUCkOumh621eIl1BG91EUzSBQ0E3iyBePl5v+W/el/xBj&#10;D1jiPWKUfVQuJeg080ym+X9kfipZK7BGxjHVkxkPZG61EK57STTzfCJqINOMmRxpXIwGCP9XDl/S&#10;MRD5MzJYwg/GPgqFpWDHd8b6GchAwgJnfR/sgMy8qWEc/gxISDqCJnvwgIkuMCVB5mEMzkamI4Az&#10;8BM7UNSRrx/YAUZHgEUID1nM57NFP8Jnh/NfAaEniiFRVg6585PskweJMLe6djG2bKuM6zpHBfTc&#10;DlsObADMUfWMnl+gIWeHxooPaP/bu9Gwl643kqYENtLep9My66JzTpxIupT6gpYgoK9GHcVOIcBe&#10;TRO4etbWcozyRiA4nCsAejUIzg0MtBfQNcjjVpFqW9U1lr+WLqDl8i7EUIyqq8wpXTRGF/tVrcmR&#10;uY2Lj0sJjF3AYLPJDI2VgmWbXrasqr0M+Bo5hn7uiXCdjSv12114t1lulvEkni42kzhcrydvtqt4&#10;sthGt/P1bL1araN/XGhRnJRVlgnpohvWexT/t4nvLxq/mM8L/iKLi2S3+LxMNrgMA7mAXIZfz/Uw&#10;8X4/7VX2BNOvlb+v4H4FoVT6KyUd3FUpNV8OTAtK6rcS9tddFMfQoRYP8fx2Cgc91uzHGiY5mEqp&#10;pdDqTlxZfyEeWl0VJXiKsKxSvYHNnVduP8AKNYmPqj/ACkUJbybMpb9F3dU3PiPq+a5/+A4AAP//&#10;AwBQSwMEFAAGAAgAAAAhAGChve7fAAAACQEAAA8AAABkcnMvZG93bnJldi54bWxMj8FOwzAQRO9I&#10;/IO1SNxax6QgCHGqqgJOFRItUtWbG2+TqPE6it0k/XuWExxn9ml2Jl9OrhUD9qHxpEHNExBIpbcN&#10;VRq+d++zZxAhGrKm9YQarhhgWdze5CazfqQvHLaxEhxCITMa6hi7TMpQ1uhMmPsOiW8n3zsTWfaV&#10;tL0ZOdy18iFJnqQzDfGH2nS4rrE8by9Ow8doxlWq3obN+bS+HnaPn/uNQq3v76bVK4iIU/yD4bc+&#10;V4eCOx39hWwQLWuVpoxqmC0UCAYWiWLjyEb6ArLI5f8FxQ8AAAD//wMAUEsBAi0AFAAGAAgAAAAh&#10;ALaDOJL+AAAA4QEAABMAAAAAAAAAAAAAAAAAAAAAAFtDb250ZW50X1R5cGVzXS54bWxQSwECLQAU&#10;AAYACAAAACEAOP0h/9YAAACUAQAACwAAAAAAAAAAAAAAAAAvAQAAX3JlbHMvLnJlbHNQSwECLQAU&#10;AAYACAAAACEAvbkJwHIDAAAzCAAADgAAAAAAAAAAAAAAAAAuAgAAZHJzL2Uyb0RvYy54bWxQSwEC&#10;LQAUAAYACAAAACEAYKG97t8AAAAJAQAADwAAAAAAAAAAAAAAAADMBQAAZHJzL2Rvd25yZXYueG1s&#10;UEsFBgAAAAAEAAQA8wAAANgGAAAAAA==&#10;">
                <v:shape id="Freeform 13" o:spid="_x0000_s1027" style="position:absolute;left:1133;top:-41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hUGwQAAANoAAAAPAAAAZHJzL2Rvd25yZXYueG1sRI9Ra8JA&#10;EITfBf/DsULf9NLQiqSeUgRpwT5o7A9YcmsSze2Fu21M/32vUOjjMDPfMOvt6Do1UIitZwOPiwwU&#10;ceVty7WBz/N+vgIVBdli55kMfFOE7WY6WWNh/Z1PNJRSqwThWKCBRqQvtI5VQw7jwvfEybv44FCS&#10;DLW2Ae8J7jqdZ9lSO2w5LTTY066h6lZ+OQPHY57dJMfh7eCGazig/XgmMeZhNr6+gBIa5T/81363&#10;Bp7g90q6AXrzAwAA//8DAFBLAQItABQABgAIAAAAIQDb4fbL7gAAAIUBAAATAAAAAAAAAAAAAAAA&#10;AAAAAABbQ29udGVudF9UeXBlc10ueG1sUEsBAi0AFAAGAAgAAAAhAFr0LFu/AAAAFQEAAAsAAAAA&#10;AAAAAAAAAAAAHwEAAF9yZWxzLy5yZWxzUEsBAi0AFAAGAAgAAAAhAEdWFQbBAAAA2gAAAA8AAAAA&#10;AAAAAAAAAAAABwIAAGRycy9kb3ducmV2LnhtbFBLBQYAAAAAAwADALcAAAD1AgAAAAA=&#10;" path="m,l2880,e" filled="f" strokeweight=".7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="007441B5" w:rsidRPr="00890212">
        <w:rPr>
          <w:rFonts w:ascii="Times New Roman" w:hAnsi="Times New Roman" w:cs="Times New Roman"/>
          <w:position w:val="9"/>
          <w:sz w:val="13"/>
          <w:szCs w:val="13"/>
          <w:lang w:val="ro-RO"/>
        </w:rPr>
        <w:t>1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C</w:t>
      </w:r>
      <w:r w:rsidR="007441B5" w:rsidRPr="00890212">
        <w:rPr>
          <w:rFonts w:ascii="Times New Roman" w:hAnsi="Times New Roman" w:cs="Times New Roman"/>
          <w:spacing w:val="-2"/>
          <w:sz w:val="20"/>
          <w:szCs w:val="20"/>
          <w:lang w:val="ro-RO"/>
        </w:rPr>
        <w:t>f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.M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.</w:t>
      </w:r>
      <w:r w:rsidR="007441B5" w:rsidRPr="00890212">
        <w:rPr>
          <w:rFonts w:ascii="Times New Roman" w:hAnsi="Times New Roman" w:cs="Times New Roman"/>
          <w:spacing w:val="2"/>
          <w:sz w:val="20"/>
          <w:szCs w:val="20"/>
          <w:lang w:val="ro-RO"/>
        </w:rPr>
        <w:t>O</w:t>
      </w:r>
      <w:r w:rsidR="007441B5" w:rsidRPr="00890212">
        <w:rPr>
          <w:rFonts w:ascii="Times New Roman" w:hAnsi="Times New Roman" w:cs="Times New Roman"/>
          <w:spacing w:val="-2"/>
          <w:sz w:val="20"/>
          <w:szCs w:val="20"/>
          <w:lang w:val="ro-RO"/>
        </w:rPr>
        <w:t>f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.al 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R</w:t>
      </w:r>
      <w:r w:rsidR="007441B5" w:rsidRPr="00890212">
        <w:rPr>
          <w:rFonts w:ascii="Times New Roman" w:hAnsi="Times New Roman" w:cs="Times New Roman"/>
          <w:spacing w:val="3"/>
          <w:sz w:val="20"/>
          <w:szCs w:val="20"/>
          <w:lang w:val="ro-RO"/>
        </w:rPr>
        <w:t>o</w:t>
      </w:r>
      <w:r w:rsidR="007441B5" w:rsidRPr="00890212">
        <w:rPr>
          <w:rFonts w:ascii="Times New Roman" w:hAnsi="Times New Roman" w:cs="Times New Roman"/>
          <w:spacing w:val="-4"/>
          <w:sz w:val="20"/>
          <w:szCs w:val="20"/>
          <w:lang w:val="ro-RO"/>
        </w:rPr>
        <w:t>m</w:t>
      </w:r>
      <w:r w:rsidR="007441B5" w:rsidRPr="00890212">
        <w:rPr>
          <w:rFonts w:ascii="Times New Roman" w:hAnsi="Times New Roman" w:cs="Times New Roman"/>
          <w:spacing w:val="5"/>
          <w:sz w:val="20"/>
          <w:szCs w:val="20"/>
          <w:lang w:val="ro-RO"/>
        </w:rPr>
        <w:t>â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n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iei, </w:t>
      </w:r>
      <w:r w:rsidR="007441B5" w:rsidRPr="00890212">
        <w:rPr>
          <w:rFonts w:ascii="Times New Roman" w:hAnsi="Times New Roman" w:cs="Times New Roman"/>
          <w:spacing w:val="2"/>
          <w:sz w:val="20"/>
          <w:szCs w:val="20"/>
          <w:lang w:val="ro-RO"/>
        </w:rPr>
        <w:t>P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a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r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tea 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I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, N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r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.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8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0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0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b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i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s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/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1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3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.X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II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.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2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01</w:t>
      </w:r>
      <w:r w:rsidR="007441B5" w:rsidRPr="00890212">
        <w:rPr>
          <w:rFonts w:ascii="Times New Roman" w:hAnsi="Times New Roman" w:cs="Times New Roman"/>
          <w:spacing w:val="4"/>
          <w:sz w:val="20"/>
          <w:szCs w:val="20"/>
          <w:lang w:val="ro-RO"/>
        </w:rPr>
        <w:t>1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,O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rd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i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nu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l 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m</w:t>
      </w:r>
      <w:r w:rsidR="007441B5" w:rsidRPr="00890212">
        <w:rPr>
          <w:rFonts w:ascii="Times New Roman" w:hAnsi="Times New Roman" w:cs="Times New Roman"/>
          <w:spacing w:val="2"/>
          <w:sz w:val="20"/>
          <w:szCs w:val="20"/>
          <w:lang w:val="ro-RO"/>
        </w:rPr>
        <w:t>i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n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i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s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t</w:t>
      </w:r>
      <w:r w:rsidR="007441B5" w:rsidRPr="00890212">
        <w:rPr>
          <w:rFonts w:ascii="Times New Roman" w:hAnsi="Times New Roman" w:cs="Times New Roman"/>
          <w:spacing w:val="3"/>
          <w:sz w:val="20"/>
          <w:szCs w:val="20"/>
          <w:lang w:val="ro-RO"/>
        </w:rPr>
        <w:t>r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u</w:t>
      </w:r>
      <w:r w:rsidR="007441B5" w:rsidRPr="00890212">
        <w:rPr>
          <w:rFonts w:ascii="Times New Roman" w:hAnsi="Times New Roman" w:cs="Times New Roman"/>
          <w:spacing w:val="2"/>
          <w:sz w:val="20"/>
          <w:szCs w:val="20"/>
          <w:lang w:val="ro-RO"/>
        </w:rPr>
        <w:t>l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u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i 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n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r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.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570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3 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d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in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1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 xml:space="preserve">8 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o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ct.</w:t>
      </w:r>
      <w:r w:rsidR="007441B5" w:rsidRPr="00890212">
        <w:rPr>
          <w:rFonts w:ascii="Times New Roman" w:hAnsi="Times New Roman" w:cs="Times New Roman"/>
          <w:spacing w:val="1"/>
          <w:sz w:val="20"/>
          <w:szCs w:val="20"/>
          <w:lang w:val="ro-RO"/>
        </w:rPr>
        <w:t>20</w:t>
      </w:r>
      <w:r w:rsidR="007441B5" w:rsidRPr="00890212">
        <w:rPr>
          <w:rFonts w:ascii="Times New Roman" w:hAnsi="Times New Roman" w:cs="Times New Roman"/>
          <w:spacing w:val="-1"/>
          <w:sz w:val="20"/>
          <w:szCs w:val="20"/>
          <w:lang w:val="ro-RO"/>
        </w:rPr>
        <w:t>1</w:t>
      </w:r>
      <w:r w:rsidR="007441B5" w:rsidRPr="00890212">
        <w:rPr>
          <w:rFonts w:ascii="Times New Roman" w:hAnsi="Times New Roman" w:cs="Times New Roman"/>
          <w:sz w:val="20"/>
          <w:szCs w:val="20"/>
          <w:lang w:val="ro-RO"/>
        </w:rPr>
        <w:t>1</w:t>
      </w:r>
    </w:p>
    <w:p w:rsidR="007441B5" w:rsidRPr="00890212" w:rsidRDefault="007441B5" w:rsidP="00832233">
      <w:pPr>
        <w:spacing w:after="0"/>
        <w:rPr>
          <w:rFonts w:ascii="Times New Roman" w:hAnsi="Times New Roman" w:cs="Times New Roman"/>
          <w:lang w:val="ro-RO"/>
        </w:rPr>
        <w:sectPr w:rsidR="007441B5" w:rsidRPr="00890212">
          <w:type w:val="continuous"/>
          <w:pgSz w:w="12240" w:h="15840"/>
          <w:pgMar w:top="1340" w:right="920" w:bottom="280" w:left="920" w:header="708" w:footer="708" w:gutter="0"/>
          <w:cols w:space="708"/>
        </w:sectPr>
      </w:pPr>
    </w:p>
    <w:p w:rsidR="007441B5" w:rsidRDefault="007441B5" w:rsidP="00832233">
      <w:pPr>
        <w:numPr>
          <w:ilvl w:val="0"/>
          <w:numId w:val="1"/>
        </w:numPr>
        <w:spacing w:after="0" w:line="271" w:lineRule="exact"/>
        <w:ind w:left="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C</w:t>
      </w:r>
      <w:r w:rsidRPr="00890212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nţ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 s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f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ice a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late</w:t>
      </w:r>
    </w:p>
    <w:p w:rsidR="0012768B" w:rsidRPr="00890212" w:rsidRDefault="0012768B" w:rsidP="0012768B">
      <w:pPr>
        <w:spacing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7"/>
        <w:gridCol w:w="8663"/>
      </w:tblGrid>
      <w:tr w:rsidR="007441B5" w:rsidRPr="00890212">
        <w:trPr>
          <w:trHeight w:hRule="exact" w:val="671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9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tabs>
                <w:tab w:val="left" w:pos="6513"/>
              </w:tabs>
              <w:spacing w:after="0" w:line="240" w:lineRule="auto"/>
              <w:jc w:val="both"/>
              <w:rPr>
                <w:rStyle w:val="xc"/>
                <w:rFonts w:ascii="Times New Roman" w:hAnsi="Times New Roman" w:cs="Times New Roman"/>
                <w:lang w:val="ro-RO"/>
              </w:rPr>
            </w:pPr>
            <w:r w:rsidRPr="00890212">
              <w:rPr>
                <w:rStyle w:val="xc"/>
                <w:rFonts w:ascii="Times New Roman" w:hAnsi="Times New Roman" w:cs="Times New Roman"/>
                <w:lang w:val="ro-RO"/>
              </w:rPr>
              <w:t>C1. Utilizarea adecvată a conceptelor în studiul lingvisticii culturale.</w:t>
            </w:r>
          </w:p>
          <w:p w:rsidR="007441B5" w:rsidRPr="00890212" w:rsidRDefault="007441B5" w:rsidP="00832233">
            <w:pPr>
              <w:tabs>
                <w:tab w:val="left" w:pos="6513"/>
              </w:tabs>
              <w:spacing w:after="0" w:line="240" w:lineRule="auto"/>
              <w:jc w:val="both"/>
              <w:rPr>
                <w:rStyle w:val="xc"/>
                <w:rFonts w:ascii="Times New Roman" w:hAnsi="Times New Roman" w:cs="Times New Roman"/>
                <w:lang w:val="ro-RO"/>
              </w:rPr>
            </w:pPr>
            <w:r w:rsidRPr="00890212">
              <w:rPr>
                <w:rStyle w:val="xc"/>
                <w:rFonts w:ascii="Times New Roman" w:hAnsi="Times New Roman" w:cs="Times New Roman"/>
                <w:lang w:val="ro-RO"/>
              </w:rPr>
              <w:t>C2. Comunicarea eficientă, scrisă şi orală, în limba maghiară.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441B5" w:rsidRPr="00890212">
        <w:trPr>
          <w:trHeight w:hRule="exact" w:val="662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lang w:val="ro-RO"/>
              </w:rPr>
              <w:t>CT1. Utilizarea componentelor domeniului limbii  în deplină concordanţă cu etica profesională.</w:t>
            </w:r>
          </w:p>
          <w:p w:rsidR="007441B5" w:rsidRPr="00890212" w:rsidRDefault="007441B5" w:rsidP="008322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lang w:val="ro-RO"/>
              </w:rPr>
              <w:t>CT2. Relaţionarea în echipă; comunicarea inter-personală şi asumarea de roluri specifice.</w:t>
            </w:r>
          </w:p>
          <w:p w:rsidR="007441B5" w:rsidRPr="00890212" w:rsidRDefault="007441B5" w:rsidP="00832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441B5" w:rsidRPr="00890212" w:rsidRDefault="007441B5" w:rsidP="00832233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Default="007441B5" w:rsidP="00832233">
      <w:pPr>
        <w:spacing w:after="0" w:line="271" w:lineRule="exact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7. O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b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ie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le d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Pr="00890212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re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ieşind din grila </w:t>
      </w:r>
      <w:r w:rsidRPr="00890212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om</w:t>
      </w:r>
      <w:r w:rsidRPr="00890212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tenţ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lor sp</w:t>
      </w:r>
      <w:r w:rsidRPr="00890212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ifice 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ac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ulat</w:t>
      </w:r>
      <w:r w:rsidRPr="00890212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position w:val="-1"/>
          <w:sz w:val="24"/>
          <w:szCs w:val="24"/>
          <w:lang w:val="ro-RO"/>
        </w:rPr>
        <w:t>)</w:t>
      </w:r>
    </w:p>
    <w:p w:rsidR="0012768B" w:rsidRPr="00890212" w:rsidRDefault="0012768B" w:rsidP="00832233">
      <w:pPr>
        <w:spacing w:after="0" w:line="271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Pr="00890212" w:rsidRDefault="007441B5" w:rsidP="00832233">
      <w:pPr>
        <w:spacing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3"/>
        <w:gridCol w:w="8725"/>
      </w:tblGrid>
      <w:tr w:rsidR="007441B5" w:rsidRPr="00890212">
        <w:trPr>
          <w:trHeight w:hRule="exact" w:val="12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7.1 Obi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vul gen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Introducerea masteranzilor în studiul lingvisticii culturale, prezentarea obiectului şi importanţei acestei discipline.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Prezentarea conceptelor de bază, a structurilor şi termenilor lingvisticii culturale.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Dezvoltarea gândirii critice asupra domeniului lingvisticii. </w:t>
            </w:r>
          </w:p>
          <w:p w:rsidR="007441B5" w:rsidRPr="00890212" w:rsidRDefault="007441B5" w:rsidP="00832233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</w:r>
          </w:p>
        </w:tc>
      </w:tr>
      <w:tr w:rsidR="007441B5" w:rsidRPr="00890212">
        <w:trPr>
          <w:trHeight w:hRule="exact" w:val="17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7.2 Obi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 sp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Familiarizarea masteranzilor cu o serie de noţiuni ce aparţin ştiinţei limbii şi a culturii, care îi va ajuta la conceptualizarea realităţii obiective. </w:t>
            </w:r>
          </w:p>
          <w:p w:rsidR="007441B5" w:rsidRPr="00890212" w:rsidRDefault="007441B5" w:rsidP="0083223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r w:rsidRPr="0089021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Prezentarea conceptelor fundamentale, ce aparţin acestei discipline. Temele prezentate sunt, printre altele, obiectul lingvisticii culturale, relaţia dintre limbă, cultură şi mod de gândire etc.</w:t>
            </w:r>
          </w:p>
          <w:p w:rsidR="007441B5" w:rsidRPr="00890212" w:rsidRDefault="007441B5" w:rsidP="0083223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7441B5" w:rsidRPr="00890212" w:rsidRDefault="007441B5" w:rsidP="00832233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7441B5" w:rsidRPr="00890212" w:rsidRDefault="007441B5" w:rsidP="00832233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7441B5" w:rsidRPr="00890212" w:rsidRDefault="007441B5" w:rsidP="00832233">
            <w:pPr>
              <w:spacing w:after="0" w:line="276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441B5" w:rsidRPr="00890212" w:rsidRDefault="007441B5" w:rsidP="00832233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Default="007441B5" w:rsidP="008322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8. Conţi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turi</w:t>
      </w:r>
    </w:p>
    <w:p w:rsidR="0012768B" w:rsidRPr="00890212" w:rsidRDefault="0012768B" w:rsidP="008322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0"/>
        <w:gridCol w:w="2640"/>
        <w:gridCol w:w="1390"/>
      </w:tblGrid>
      <w:tr w:rsidR="007441B5" w:rsidRPr="00890212">
        <w:trPr>
          <w:trHeight w:hRule="exact" w:val="286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C3176E" w:rsidRPr="00890212">
        <w:trPr>
          <w:trHeight w:hRule="exact" w:val="414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1. </w:t>
            </w:r>
            <w:r w:rsidRPr="00890212">
              <w:rPr>
                <w:rFonts w:ascii="Times New Roman" w:hAnsi="Times New Roman" w:cs="Times New Roman"/>
                <w:color w:val="000000" w:themeColor="text1"/>
                <w:lang w:val="hu-HU"/>
              </w:rPr>
              <w:t>Bevezetés. A nyelvpolitika tárgya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tabs>
                <w:tab w:val="left" w:pos="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problematizare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hRule="exact" w:val="423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Nyelvpolitikai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helyzetek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tabs>
                <w:tab w:val="left" w:pos="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hRule="exact" w:val="428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Nyelvpolitikai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helyzetek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hRule="exact" w:val="428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4. </w:t>
            </w:r>
            <w:r w:rsidRPr="00890212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cselekvés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elmélete</w:t>
            </w:r>
            <w:proofErr w:type="spell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hRule="exact" w:val="273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5.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Hatalom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</w:t>
            </w:r>
            <w:proofErr w:type="spell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ore</w:t>
            </w:r>
          </w:p>
        </w:tc>
      </w:tr>
      <w:tr w:rsidR="00C3176E" w:rsidRPr="00890212">
        <w:trPr>
          <w:trHeight w:hRule="exact" w:val="35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6. </w:t>
            </w:r>
            <w:r w:rsidRPr="00890212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jogok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szabályozása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jogok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egyetemes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nyilatkozata</w:t>
            </w:r>
            <w:proofErr w:type="spell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hRule="exact" w:val="35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7. </w:t>
            </w:r>
            <w:r w:rsidRPr="00890212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nyelvipresztízs-tervezés</w:t>
            </w:r>
            <w:proofErr w:type="spell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</w:tbl>
    <w:p w:rsidR="007441B5" w:rsidRPr="00890212" w:rsidRDefault="007441B5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0"/>
        <w:gridCol w:w="2629"/>
        <w:gridCol w:w="11"/>
        <w:gridCol w:w="1390"/>
      </w:tblGrid>
      <w:tr w:rsidR="007441B5" w:rsidRPr="00890212">
        <w:trPr>
          <w:trHeight w:hRule="exact" w:val="286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8.2 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ar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7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C3176E" w:rsidRPr="00890212">
        <w:trPr>
          <w:trHeight w:val="53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tabs>
                <w:tab w:val="left" w:pos="864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1. </w:t>
            </w:r>
            <w:r w:rsidRPr="00890212">
              <w:rPr>
                <w:rFonts w:ascii="Times New Roman" w:hAnsi="Times New Roman" w:cs="Times New Roman"/>
                <w:color w:val="000000" w:themeColor="text1"/>
                <w:lang w:val="hu-HU"/>
              </w:rPr>
              <w:t xml:space="preserve">A szemináriumi követelmények ismertetése. </w:t>
            </w:r>
            <w:r w:rsidRPr="00890212">
              <w:rPr>
                <w:rFonts w:ascii="Times New Roman" w:hAnsi="Times New Roman" w:cs="Times New Roman"/>
                <w:lang w:val="hu-HU"/>
              </w:rPr>
              <w:t>Nyelvi szondázások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Discuţii, muncă în echipe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val="51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2.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Szlovákiai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magyarok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nyelvtörvények</w:t>
            </w:r>
            <w:proofErr w:type="spellEnd"/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Explicaţie, problematizare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val="541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tabs>
                <w:tab w:val="left" w:pos="864"/>
              </w:tabs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3. </w:t>
            </w:r>
            <w:r w:rsidRPr="00890212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muravidéki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kétnyelvű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oktatás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</w:rPr>
              <w:t>tegnap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, ma, </w:t>
            </w:r>
            <w:proofErr w:type="spellStart"/>
            <w:r w:rsidRPr="00890212">
              <w:rPr>
                <w:rFonts w:ascii="Times New Roman" w:hAnsi="Times New Roman" w:cs="Times New Roman"/>
              </w:rPr>
              <w:t>holnap</w:t>
            </w:r>
            <w:proofErr w:type="spellEnd"/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Exerciţiu, muncă individuală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val="521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4.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Angol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nyelvtervezés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Nagy-</w:t>
            </w:r>
            <w:proofErr w:type="spellStart"/>
            <w:r w:rsidRPr="00890212">
              <w:rPr>
                <w:rFonts w:ascii="Times New Roman" w:hAnsi="Times New Roman" w:cs="Times New Roman"/>
              </w:rPr>
              <w:t>Brittaniában</w:t>
            </w:r>
            <w:proofErr w:type="spellEnd"/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Explicaţie, problematizare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val="34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5.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Franciaországban</w:t>
            </w:r>
            <w:proofErr w:type="spellEnd"/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Explicaţie, problematizare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ore</w:t>
            </w:r>
          </w:p>
        </w:tc>
      </w:tr>
      <w:tr w:rsidR="00C3176E" w:rsidRPr="00890212">
        <w:trPr>
          <w:trHeight w:val="71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6. </w:t>
            </w:r>
            <w:r w:rsidRPr="00890212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németországi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kultúra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Explicaţie, problematizare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val="697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tabs>
                <w:tab w:val="left" w:pos="864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7. </w:t>
            </w:r>
            <w:r w:rsidRPr="00890212">
              <w:rPr>
                <w:rFonts w:ascii="Times New Roman" w:hAnsi="Times New Roman" w:cs="Times New Roman"/>
                <w:lang w:val="hu-HU"/>
              </w:rPr>
              <w:t>Nyelvi jogok Romániában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Discuţii, muncă în echipe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F13C3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C3176E" w:rsidRPr="00890212">
        <w:trPr>
          <w:trHeight w:hRule="exact" w:val="8624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76E" w:rsidRPr="00890212" w:rsidRDefault="00C3176E" w:rsidP="00C3176E">
            <w:pPr>
              <w:spacing w:after="0" w:line="272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Bi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89021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Bárdosi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Vilmos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Franciaországban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In: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Balázs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Géza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Dede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Éva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szerk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.):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Európai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>.</w:t>
            </w:r>
            <w:r w:rsidRPr="00890212">
              <w:rPr>
                <w:rFonts w:ascii="Times New Roman" w:hAnsi="Times New Roman" w:cs="Times New Roman"/>
              </w:rPr>
              <w:t xml:space="preserve"> Inter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Kht</w:t>
            </w:r>
            <w:proofErr w:type="spellEnd"/>
            <w:r w:rsidRPr="00890212">
              <w:rPr>
                <w:rFonts w:ascii="Times New Roman" w:hAnsi="Times New Roman" w:cs="Times New Roman"/>
              </w:rPr>
              <w:t>, Bp., 2008, 89–116.</w:t>
            </w:r>
          </w:p>
          <w:p w:rsidR="00C3176E" w:rsidRPr="00890212" w:rsidRDefault="00C3176E" w:rsidP="00C3176E">
            <w:pPr>
              <w:pStyle w:val="NormalWeb"/>
              <w:spacing w:before="0" w:beforeAutospacing="0" w:after="0" w:afterAutospacing="0"/>
              <w:jc w:val="both"/>
            </w:pPr>
            <w:r w:rsidRPr="00890212">
              <w:rPr>
                <w:lang w:val="hu-HU"/>
              </w:rPr>
              <w:t xml:space="preserve">Bogdán Andrea–Mohácsek Magdolna: </w:t>
            </w:r>
            <w:r w:rsidRPr="00890212">
              <w:rPr>
                <w:i/>
                <w:lang w:val="hu-HU"/>
              </w:rPr>
              <w:t>Nyelvi jogok útmutató.</w:t>
            </w:r>
            <w:r w:rsidRPr="00890212">
              <w:rPr>
                <w:lang w:val="hu-HU"/>
              </w:rPr>
              <w:t xml:space="preserve"> Nemzeti Kisebbségkutató Intézet. Kolozsvár, 2012. 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Földes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Csaba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németországi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kultúra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In: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Balázs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Géza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Dede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Éva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szerk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.):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Európai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>.</w:t>
            </w:r>
            <w:r w:rsidRPr="00890212">
              <w:rPr>
                <w:rFonts w:ascii="Times New Roman" w:hAnsi="Times New Roman" w:cs="Times New Roman"/>
              </w:rPr>
              <w:t xml:space="preserve"> Inter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Kht</w:t>
            </w:r>
            <w:proofErr w:type="spellEnd"/>
            <w:r w:rsidRPr="00890212">
              <w:rPr>
                <w:rFonts w:ascii="Times New Roman" w:hAnsi="Times New Roman" w:cs="Times New Roman"/>
              </w:rPr>
              <w:t>, Bp., 2008, 192–201.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hu-HU"/>
              </w:rPr>
            </w:pPr>
            <w:r w:rsidRPr="00890212">
              <w:rPr>
                <w:rFonts w:ascii="Times New Roman" w:hAnsi="Times New Roman" w:cs="Times New Roman"/>
              </w:rPr>
              <w:t xml:space="preserve">Kiss </w:t>
            </w:r>
            <w:proofErr w:type="spellStart"/>
            <w:r w:rsidRPr="00890212">
              <w:rPr>
                <w:rFonts w:ascii="Times New Roman" w:hAnsi="Times New Roman" w:cs="Times New Roman"/>
              </w:rPr>
              <w:t>Jenő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</w:t>
            </w:r>
            <w:r w:rsidRPr="00890212">
              <w:rPr>
                <w:rFonts w:ascii="Times New Roman" w:hAnsi="Times New Roman" w:cs="Times New Roman"/>
                <w:i/>
              </w:rPr>
              <w:t xml:space="preserve">Magyar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anyanyelvűek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magyar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nyelvhasználat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Nemzeti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Tankönyvkiadó</w:t>
            </w:r>
            <w:proofErr w:type="spellEnd"/>
            <w:r w:rsidRPr="00890212">
              <w:rPr>
                <w:rFonts w:ascii="Times New Roman" w:hAnsi="Times New Roman" w:cs="Times New Roman"/>
              </w:rPr>
              <w:t>, Bp., 1994.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Kolláth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Anna: 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muravidéki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kétnyelvű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oktatás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</w:rPr>
              <w:t>tegnap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, ma, </w:t>
            </w:r>
            <w:proofErr w:type="spellStart"/>
            <w:r w:rsidRPr="00890212">
              <w:rPr>
                <w:rFonts w:ascii="Times New Roman" w:hAnsi="Times New Roman" w:cs="Times New Roman"/>
              </w:rPr>
              <w:t>holnap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In: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Szoták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Szilvia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szerk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.): Magyar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kultúra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a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Kárpát-medencében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>.</w:t>
            </w:r>
            <w:r w:rsidRPr="00890212">
              <w:rPr>
                <w:rFonts w:ascii="Times New Roman" w:hAnsi="Times New Roman" w:cs="Times New Roman"/>
              </w:rPr>
              <w:t xml:space="preserve"> Gramma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Iroda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</w:rPr>
              <w:t>Dunaszerdahely</w:t>
            </w:r>
            <w:proofErr w:type="spellEnd"/>
            <w:r w:rsidRPr="00890212">
              <w:rPr>
                <w:rFonts w:ascii="Times New Roman" w:hAnsi="Times New Roman" w:cs="Times New Roman"/>
              </w:rPr>
              <w:t>, 2011, 24–32.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Magyari Sára–</w:t>
            </w:r>
            <w:proofErr w:type="spellStart"/>
            <w:r w:rsidRPr="00890212">
              <w:rPr>
                <w:rFonts w:ascii="Times New Roman" w:hAnsi="Times New Roman" w:cs="Times New Roman"/>
                <w:sz w:val="24"/>
                <w:szCs w:val="24"/>
              </w:rPr>
              <w:t>Nádor</w:t>
            </w:r>
            <w:proofErr w:type="spellEnd"/>
            <w:r w:rsidRPr="00890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sz w:val="24"/>
                <w:szCs w:val="24"/>
              </w:rPr>
              <w:t>Orsolya</w:t>
            </w:r>
            <w:proofErr w:type="spellEnd"/>
            <w:r w:rsidRPr="00890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2021.</w:t>
            </w:r>
            <w:r w:rsidRPr="00890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Nyelvpolitika</w:t>
            </w:r>
            <w:proofErr w:type="spellEnd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jogok</w:t>
            </w:r>
            <w:proofErr w:type="spellEnd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innen</w:t>
            </w:r>
            <w:proofErr w:type="spellEnd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onnan</w:t>
            </w:r>
            <w:proofErr w:type="spellEnd"/>
            <w:r w:rsidRPr="0089021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0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In: Újvárad 2021/2: 35–37.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Magyari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</w:t>
            </w: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ára </w:t>
            </w: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2017.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Multukulturalitás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temetőben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In: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Balázs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Géza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Minya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Károly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szerk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.):</w:t>
            </w:r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Multikulturalitás</w:t>
            </w:r>
            <w:proofErr w:type="spellEnd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Kultúraköziség</w:t>
            </w:r>
            <w:proofErr w:type="spellEnd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tudományban</w:t>
            </w:r>
            <w:proofErr w:type="spellEnd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művészetekben</w:t>
            </w:r>
            <w:proofErr w:type="spellEnd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médiában</w:t>
            </w:r>
            <w:proofErr w:type="spellEnd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mindennapokban</w:t>
            </w:r>
            <w:proofErr w:type="spellEnd"/>
            <w:r w:rsidRPr="008902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. </w:t>
            </w:r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Magyar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Szemiotikai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Társaság</w:t>
            </w:r>
            <w:proofErr w:type="spellEnd"/>
            <w:r w:rsidRPr="00890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Budapest, pp. 157–171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Murvai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Olga: </w:t>
            </w:r>
            <w:proofErr w:type="spellStart"/>
            <w:r w:rsidRPr="00890212">
              <w:rPr>
                <w:rFonts w:ascii="Times New Roman" w:hAnsi="Times New Roman" w:cs="Times New Roman"/>
              </w:rPr>
              <w:t>Román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nyelvtudomány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In: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Balázs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Géza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Dede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Éva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szerk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.):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Európai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Inter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Kht</w:t>
            </w:r>
            <w:proofErr w:type="spellEnd"/>
            <w:r w:rsidRPr="00890212">
              <w:rPr>
                <w:rFonts w:ascii="Times New Roman" w:hAnsi="Times New Roman" w:cs="Times New Roman"/>
              </w:rPr>
              <w:t>, Bp., 2008, 285 –290.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 w:themeColor="text1"/>
                <w:lang w:val="hu-HU"/>
              </w:rPr>
              <w:t xml:space="preserve">Nádor Orsolya – Spannraft Marcellina: </w:t>
            </w:r>
            <w:r w:rsidRPr="00890212">
              <w:rPr>
                <w:rFonts w:ascii="Times New Roman" w:hAnsi="Times New Roman" w:cs="Times New Roman"/>
                <w:i/>
                <w:iCs/>
                <w:color w:val="000000" w:themeColor="text1"/>
                <w:lang w:val="hu-HU"/>
              </w:rPr>
              <w:t>Nyelv – társadalom – kultúra</w:t>
            </w:r>
            <w:r w:rsidRPr="00890212">
              <w:rPr>
                <w:rFonts w:ascii="Times New Roman" w:hAnsi="Times New Roman" w:cs="Times New Roman"/>
                <w:color w:val="000000" w:themeColor="text1"/>
                <w:lang w:val="hu-HU"/>
              </w:rPr>
              <w:t xml:space="preserve">. Patrocinium 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hu-HU"/>
              </w:rPr>
            </w:pPr>
            <w:r w:rsidRPr="00890212">
              <w:rPr>
                <w:rFonts w:ascii="Times New Roman" w:hAnsi="Times New Roman" w:cs="Times New Roman"/>
                <w:color w:val="000000" w:themeColor="text1"/>
                <w:lang w:val="hu-HU"/>
              </w:rPr>
              <w:t>Kiadó, Budapest, 2012, 44 – 46.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Péntek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János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</w:t>
            </w:r>
            <w:r w:rsidRPr="00890212">
              <w:rPr>
                <w:rFonts w:ascii="Times New Roman" w:hAnsi="Times New Roman" w:cs="Times New Roman"/>
                <w:i/>
              </w:rPr>
              <w:t xml:space="preserve">A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ritkuló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légköre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Korunk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Baráti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Társaság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Kolozsvár</w:t>
            </w:r>
            <w:proofErr w:type="spellEnd"/>
            <w:r w:rsidRPr="00890212">
              <w:rPr>
                <w:rFonts w:ascii="Times New Roman" w:hAnsi="Times New Roman" w:cs="Times New Roman"/>
              </w:rPr>
              <w:t>, 2001.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r w:rsidRPr="00890212">
              <w:rPr>
                <w:rFonts w:ascii="Times New Roman" w:hAnsi="Times New Roman" w:cs="Times New Roman"/>
                <w:lang w:val="hu-HU"/>
              </w:rPr>
              <w:t xml:space="preserve">Péntek János – Benő Attila: Nyelvi jogok Romániában. In: </w:t>
            </w:r>
            <w:r w:rsidRPr="00890212">
              <w:rPr>
                <w:rFonts w:ascii="Times New Roman" w:hAnsi="Times New Roman" w:cs="Times New Roman"/>
                <w:i/>
                <w:lang w:val="hu-HU"/>
              </w:rPr>
              <w:t>Penket János – Benő Attila (szerk.): Nyelvi jogi környezet és nyelvhasználat.</w:t>
            </w:r>
            <w:r w:rsidRPr="00890212">
              <w:rPr>
                <w:rFonts w:ascii="Times New Roman" w:hAnsi="Times New Roman" w:cs="Times New Roman"/>
                <w:lang w:val="hu-HU"/>
              </w:rPr>
              <w:t xml:space="preserve"> Szabó T. Attila Nyelvi Intézet, Kolozsvára, 2005, 95–119.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Pintér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Márta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890212">
              <w:rPr>
                <w:rFonts w:ascii="Times New Roman" w:hAnsi="Times New Roman" w:cs="Times New Roman"/>
              </w:rPr>
              <w:t>Angol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nyelvtervezés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Nagy-</w:t>
            </w:r>
            <w:proofErr w:type="spellStart"/>
            <w:r w:rsidRPr="00890212">
              <w:rPr>
                <w:rFonts w:ascii="Times New Roman" w:hAnsi="Times New Roman" w:cs="Times New Roman"/>
              </w:rPr>
              <w:t>Brittaniában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In: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Balázs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Géza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>–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Dede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Éva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szerk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.):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Európai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nyelvművelés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>.</w:t>
            </w:r>
            <w:r w:rsidRPr="00890212">
              <w:rPr>
                <w:rFonts w:ascii="Times New Roman" w:hAnsi="Times New Roman" w:cs="Times New Roman"/>
              </w:rPr>
              <w:t xml:space="preserve"> Inter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Kht</w:t>
            </w:r>
            <w:proofErr w:type="spellEnd"/>
            <w:r w:rsidRPr="00890212">
              <w:rPr>
                <w:rFonts w:ascii="Times New Roman" w:hAnsi="Times New Roman" w:cs="Times New Roman"/>
              </w:rPr>
              <w:t>, Bp., 2008, 21–34.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r w:rsidRPr="00890212">
              <w:rPr>
                <w:rFonts w:ascii="Times New Roman" w:hAnsi="Times New Roman" w:cs="Times New Roman"/>
                <w:lang w:val="hu-HU"/>
              </w:rPr>
              <w:t xml:space="preserve">Simon Szabolcs: </w:t>
            </w:r>
            <w:r w:rsidRPr="00890212">
              <w:rPr>
                <w:rFonts w:ascii="Times New Roman" w:hAnsi="Times New Roman" w:cs="Times New Roman"/>
                <w:i/>
                <w:lang w:val="hu-HU"/>
              </w:rPr>
              <w:t>Nyelvi szondázások. Alkalmazott nyelvészeti tanulmányok a szlovákiai magyar nyelvhasználat  köréből.</w:t>
            </w:r>
            <w:r w:rsidRPr="00890212">
              <w:rPr>
                <w:rFonts w:ascii="Times New Roman" w:hAnsi="Times New Roman" w:cs="Times New Roman"/>
                <w:lang w:val="hu-HU"/>
              </w:rPr>
              <w:t xml:space="preserve"> Lilium Aurum Kiadó, Dunaszerdahely, </w:t>
            </w:r>
            <w:r w:rsidRPr="00890212">
              <w:rPr>
                <w:rFonts w:ascii="Times New Roman" w:hAnsi="Times New Roman" w:cs="Times New Roman"/>
              </w:rPr>
              <w:t>2010, 9–35, 36–79.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</w:rPr>
              <w:t>Szépe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György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Nyelvpolitika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múlt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jövő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Iskolakultúra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90212">
              <w:rPr>
                <w:rFonts w:ascii="Times New Roman" w:hAnsi="Times New Roman" w:cs="Times New Roman"/>
              </w:rPr>
              <w:t>Pécs</w:t>
            </w:r>
            <w:proofErr w:type="spellEnd"/>
            <w:r w:rsidRPr="00890212">
              <w:rPr>
                <w:rFonts w:ascii="Times New Roman" w:hAnsi="Times New Roman" w:cs="Times New Roman"/>
              </w:rPr>
              <w:t>, 2001.</w:t>
            </w:r>
          </w:p>
          <w:p w:rsidR="00C3176E" w:rsidRPr="00890212" w:rsidRDefault="00C3176E" w:rsidP="00C3176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0212">
              <w:rPr>
                <w:rFonts w:ascii="Times New Roman" w:hAnsi="Times New Roman" w:cs="Times New Roman"/>
                <w:i/>
              </w:rPr>
              <w:t>Nyelvi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jogok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Szlovákiában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>.</w:t>
            </w:r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Fórum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Kisebbségkutató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Intézet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2012.</w:t>
            </w:r>
          </w:p>
          <w:p w:rsidR="00C3176E" w:rsidRPr="00890212" w:rsidRDefault="00C3176E" w:rsidP="00C3176E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890212">
              <w:rPr>
                <w:rFonts w:ascii="Times New Roman" w:hAnsi="Times New Roman" w:cs="Times New Roman"/>
                <w:i/>
              </w:rPr>
              <w:t>Veszélyeztetett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kisebbségi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kultúrák</w:t>
            </w:r>
            <w:proofErr w:type="spellEnd"/>
            <w:r w:rsidRPr="0089021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  <w:i/>
              </w:rPr>
              <w:t>Európában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Kiadja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890212">
              <w:rPr>
                <w:rFonts w:ascii="Times New Roman" w:hAnsi="Times New Roman" w:cs="Times New Roman"/>
              </w:rPr>
              <w:t>Európa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Tanács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Információs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és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Dokumentációs</w:t>
            </w:r>
            <w:proofErr w:type="spellEnd"/>
            <w:r w:rsidRPr="008902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212">
              <w:rPr>
                <w:rFonts w:ascii="Times New Roman" w:hAnsi="Times New Roman" w:cs="Times New Roman"/>
              </w:rPr>
              <w:t>Központ</w:t>
            </w:r>
            <w:proofErr w:type="spellEnd"/>
            <w:r w:rsidRPr="00890212">
              <w:rPr>
                <w:rFonts w:ascii="Times New Roman" w:hAnsi="Times New Roman" w:cs="Times New Roman"/>
              </w:rPr>
              <w:t>, Budapest, 2002.</w:t>
            </w:r>
          </w:p>
        </w:tc>
      </w:tr>
    </w:tbl>
    <w:p w:rsidR="007441B5" w:rsidRPr="00890212" w:rsidRDefault="007441B5" w:rsidP="00832233">
      <w:pPr>
        <w:spacing w:after="0" w:line="241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7441B5" w:rsidRPr="00890212" w:rsidRDefault="007441B5" w:rsidP="00832233">
      <w:pPr>
        <w:spacing w:after="0" w:line="241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7441B5" w:rsidRPr="00890212" w:rsidRDefault="007441B5" w:rsidP="00832233">
      <w:pPr>
        <w:spacing w:after="0" w:line="241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9. Co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ţin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isci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in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 cu aş</w:t>
      </w:r>
      <w:r w:rsidRPr="00890212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tă</w:t>
      </w:r>
      <w:r w:rsidRPr="00890212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 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pr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z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tanţilor 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ită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ist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, asocia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 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f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sio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gaja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 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890212">
        <w:rPr>
          <w:rFonts w:ascii="Times New Roman" w:hAnsi="Times New Roman" w:cs="Times New Roman"/>
          <w:b/>
          <w:bCs/>
          <w:spacing w:val="3"/>
          <w:sz w:val="24"/>
          <w:szCs w:val="24"/>
          <w:lang w:val="ro-RO"/>
        </w:rPr>
        <w:t>aferent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pr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o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g</w:t>
      </w:r>
      <w:r w:rsidRPr="00890212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890212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7441B5" w:rsidRPr="00890212" w:rsidRDefault="007441B5" w:rsidP="00832233">
      <w:pPr>
        <w:spacing w:after="0" w:line="241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96"/>
      </w:tblGrid>
      <w:tr w:rsidR="007441B5" w:rsidRPr="00890212">
        <w:trPr>
          <w:trHeight w:val="1174"/>
        </w:trPr>
        <w:tc>
          <w:tcPr>
            <w:tcW w:w="10540" w:type="dxa"/>
          </w:tcPr>
          <w:p w:rsidR="007441B5" w:rsidRPr="00890212" w:rsidRDefault="007441B5" w:rsidP="00832233">
            <w:pPr>
              <w:pStyle w:val="Default"/>
              <w:rPr>
                <w:rFonts w:ascii="Times New Roman" w:hAnsi="Times New Roman"/>
                <w:sz w:val="23"/>
                <w:szCs w:val="23"/>
                <w:lang w:val="ro-RO"/>
              </w:rPr>
            </w:pPr>
            <w:r w:rsidRPr="00890212">
              <w:rPr>
                <w:rFonts w:ascii="Times New Roman" w:hAnsi="Times New Roman"/>
                <w:lang w:val="ro-RO"/>
              </w:rPr>
              <w:t>Conţinutul disciplinei este în concordanţă cu ceea ce se practică în alte centre universitare din ţară şi din străinătate.  Pentru o mai bună adaptare la cerinţele pieţei muncii a conţinutului disciplinei s-au organizat discuţii şi întâlniri atât cu profesori de limba maghiară din regiune, cât si cu reprezentanţii angajatorilor din mediul socio-cultural.</w:t>
            </w:r>
          </w:p>
        </w:tc>
      </w:tr>
    </w:tbl>
    <w:p w:rsidR="007441B5" w:rsidRDefault="007441B5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12768B" w:rsidRPr="00890212" w:rsidRDefault="0012768B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7441B5" w:rsidRPr="00890212" w:rsidRDefault="007441B5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7441B5" w:rsidRPr="00890212" w:rsidRDefault="007441B5" w:rsidP="00832233">
      <w:pPr>
        <w:spacing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10. Eval</w:t>
      </w:r>
      <w:r w:rsidRPr="00890212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:rsidR="007441B5" w:rsidRPr="00890212" w:rsidRDefault="007441B5" w:rsidP="00832233">
      <w:pPr>
        <w:spacing w:after="0" w:line="271" w:lineRule="exact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982"/>
        <w:gridCol w:w="2143"/>
        <w:gridCol w:w="2547"/>
      </w:tblGrid>
      <w:tr w:rsidR="007441B5" w:rsidRPr="00890212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10.1 Crite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10.2 Metode de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10.3 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 din no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7441B5" w:rsidRPr="00890212">
        <w:trPr>
          <w:trHeight w:val="263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10.4 Cu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890212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- </w:t>
            </w:r>
            <w:r w:rsidRPr="00890212">
              <w:rPr>
                <w:rFonts w:ascii="Times New Roman" w:hAnsi="Times New Roman"/>
                <w:lang w:val="ro-RO"/>
              </w:rPr>
              <w:t xml:space="preserve">corectitudinea şi completitudinea cunoştinţelor; </w:t>
            </w:r>
          </w:p>
          <w:p w:rsidR="007441B5" w:rsidRPr="00890212" w:rsidRDefault="007441B5" w:rsidP="00832233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890212">
              <w:rPr>
                <w:rFonts w:ascii="Times New Roman" w:hAnsi="Times New Roman"/>
                <w:lang w:val="ro-RO"/>
              </w:rPr>
              <w:t xml:space="preserve">- coerenţa logică; 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gradul de asimilare a limbajului de specialitate; 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criterii ce vizează aspectele atitudinale: conştiinciozitatea, interesul pentru studiu individual.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Examen oral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7441B5" w:rsidRPr="00890212">
        <w:trPr>
          <w:trHeight w:val="20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10.5 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890212">
              <w:rPr>
                <w:rFonts w:ascii="Times New Roman" w:hAnsi="Times New Roman"/>
                <w:lang w:val="ro-RO"/>
              </w:rPr>
              <w:t xml:space="preserve">- capacitatea de a opera cu cunoştinţele asimilate; </w:t>
            </w:r>
          </w:p>
          <w:p w:rsidR="007441B5" w:rsidRPr="00890212" w:rsidRDefault="007441B5" w:rsidP="00832233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890212">
              <w:rPr>
                <w:rFonts w:ascii="Times New Roman" w:hAnsi="Times New Roman"/>
                <w:lang w:val="ro-RO"/>
              </w:rPr>
              <w:t xml:space="preserve">- capacitatea de aplicare în practică; </w:t>
            </w:r>
          </w:p>
          <w:p w:rsidR="007441B5" w:rsidRPr="00890212" w:rsidRDefault="007441B5" w:rsidP="00832233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890212">
              <w:rPr>
                <w:rFonts w:ascii="Times New Roman" w:hAnsi="Times New Roman"/>
                <w:lang w:val="ro-RO"/>
              </w:rPr>
              <w:t>- criterii ce vizează aspectele atitudinale: conştiinciozitatea, interesul pentru studiu individual.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7441B5" w:rsidRPr="00890212" w:rsidTr="00B55091">
        <w:trPr>
          <w:trHeight w:hRule="exact" w:val="1292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890212" w:rsidRDefault="007441B5" w:rsidP="00832233">
            <w:pPr>
              <w:spacing w:after="0" w:line="284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10.6 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ţ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</w:p>
          <w:p w:rsidR="007441B5" w:rsidRPr="00890212" w:rsidRDefault="007441B5" w:rsidP="00832233">
            <w:pPr>
              <w:numPr>
                <w:ilvl w:val="0"/>
                <w:numId w:val="8"/>
              </w:numPr>
              <w:spacing w:after="0" w:line="284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Cunoaşterea elementelor fundamentale de teorie, prezentarea conceptelor majore, folosirea adecvată a terminologiei, aplicarea cunoştinţelor teoretice pe parcursul analizelor lingvistice. </w:t>
            </w:r>
          </w:p>
          <w:p w:rsidR="007441B5" w:rsidRPr="00890212" w:rsidRDefault="007441B5" w:rsidP="00832233">
            <w:pPr>
              <w:numPr>
                <w:ilvl w:val="0"/>
                <w:numId w:val="8"/>
              </w:numPr>
              <w:spacing w:after="0" w:line="284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Se recomandă prezenţa la cursul şi seminarul </w:t>
            </w:r>
            <w:r w:rsidR="00FD5A73" w:rsidRPr="00890212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d-nei Vladár Zsuzsa si/sau Juhász Judit.</w:t>
            </w:r>
          </w:p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441B5" w:rsidRPr="00890212" w:rsidRDefault="007441B5" w:rsidP="0083223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0"/>
        <w:gridCol w:w="4054"/>
        <w:gridCol w:w="3775"/>
      </w:tblGrid>
      <w:tr w:rsidR="007441B5" w:rsidRPr="00890212">
        <w:trPr>
          <w:trHeight w:hRule="exact" w:val="488"/>
        </w:trPr>
        <w:tc>
          <w:tcPr>
            <w:tcW w:w="2370" w:type="dxa"/>
          </w:tcPr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ta 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890212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ă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rii</w:t>
            </w:r>
          </w:p>
        </w:tc>
        <w:tc>
          <w:tcPr>
            <w:tcW w:w="4054" w:type="dxa"/>
          </w:tcPr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 de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3775" w:type="dxa"/>
          </w:tcPr>
          <w:p w:rsidR="007441B5" w:rsidRPr="00890212" w:rsidRDefault="007441B5" w:rsidP="00832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890212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890212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902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 de seminar</w:t>
            </w:r>
          </w:p>
        </w:tc>
      </w:tr>
      <w:tr w:rsidR="00C3176E" w:rsidRPr="00890212">
        <w:trPr>
          <w:trHeight w:hRule="exact" w:val="1436"/>
        </w:trPr>
        <w:tc>
          <w:tcPr>
            <w:tcW w:w="2370" w:type="dxa"/>
          </w:tcPr>
          <w:p w:rsidR="00C3176E" w:rsidRPr="00890212" w:rsidRDefault="00C3176E" w:rsidP="00C3176E">
            <w:pPr>
              <w:spacing w:after="0" w:line="120" w:lineRule="exact"/>
              <w:rPr>
                <w:rFonts w:ascii="Times New Roman" w:hAnsi="Times New Roman" w:cs="Times New Roman"/>
                <w:b/>
                <w:bCs/>
                <w:sz w:val="12"/>
                <w:szCs w:val="12"/>
                <w:lang w:val="ro-RO"/>
              </w:rPr>
            </w:pPr>
          </w:p>
          <w:p w:rsidR="00C3176E" w:rsidRPr="00890212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13.09.2024</w:t>
            </w:r>
          </w:p>
        </w:tc>
        <w:tc>
          <w:tcPr>
            <w:tcW w:w="4054" w:type="dxa"/>
          </w:tcPr>
          <w:p w:rsidR="00C3176E" w:rsidRPr="005F209D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</w:pPr>
            <w:r w:rsidRPr="005F20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  <w:tab/>
              <w:t>Conf. univ. dr. Magyari Sára</w:t>
            </w:r>
          </w:p>
          <w:p w:rsidR="00C3176E" w:rsidRPr="005F209D" w:rsidRDefault="00C3176E" w:rsidP="00C3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</w:pPr>
          </w:p>
          <w:p w:rsidR="00C3176E" w:rsidRPr="005F209D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5F209D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.       </w:t>
            </w:r>
          </w:p>
        </w:tc>
        <w:tc>
          <w:tcPr>
            <w:tcW w:w="3775" w:type="dxa"/>
          </w:tcPr>
          <w:p w:rsidR="00C3176E" w:rsidRPr="005F209D" w:rsidRDefault="00C3176E" w:rsidP="00C317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5F209D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   </w:t>
            </w:r>
            <w:r w:rsidRPr="005F20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  <w:t>Conf. univ. dr. Magyari Sára</w:t>
            </w:r>
          </w:p>
        </w:tc>
      </w:tr>
    </w:tbl>
    <w:p w:rsidR="007441B5" w:rsidRPr="00890212" w:rsidRDefault="007441B5" w:rsidP="0083223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7441B5" w:rsidRPr="00890212" w:rsidRDefault="007441B5" w:rsidP="0083223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7441B5" w:rsidRPr="00890212" w:rsidRDefault="007441B5" w:rsidP="0083223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:rsidR="007441B5" w:rsidRPr="00890212" w:rsidRDefault="007441B5" w:rsidP="00832233">
      <w:pPr>
        <w:tabs>
          <w:tab w:val="left" w:pos="63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90212">
        <w:rPr>
          <w:rFonts w:ascii="Times New Roman" w:hAnsi="Times New Roman" w:cs="Times New Roman"/>
          <w:sz w:val="24"/>
          <w:szCs w:val="24"/>
          <w:lang w:val="ro-RO"/>
        </w:rPr>
        <w:t>D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 xml:space="preserve">ta 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vi</w:t>
      </w:r>
      <w:r w:rsidRPr="00890212">
        <w:rPr>
          <w:rFonts w:ascii="Times New Roman" w:hAnsi="Times New Roman" w:cs="Times New Roman"/>
          <w:spacing w:val="2"/>
          <w:sz w:val="24"/>
          <w:szCs w:val="24"/>
          <w:lang w:val="ro-RO"/>
        </w:rPr>
        <w:t>z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ă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rii în d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spacing w:val="3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ment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90212">
        <w:rPr>
          <w:rFonts w:ascii="Times New Roman" w:hAnsi="Times New Roman" w:cs="Times New Roman"/>
          <w:spacing w:val="1"/>
          <w:sz w:val="24"/>
          <w:szCs w:val="24"/>
          <w:lang w:val="ro-RO"/>
        </w:rPr>
        <w:t>S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mnătu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a dir</w:t>
      </w:r>
      <w:r w:rsidRPr="00890212">
        <w:rPr>
          <w:rFonts w:ascii="Times New Roman" w:hAnsi="Times New Roman" w:cs="Times New Roman"/>
          <w:spacing w:val="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c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torului de d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890212">
        <w:rPr>
          <w:rFonts w:ascii="Times New Roman" w:hAnsi="Times New Roman" w:cs="Times New Roman"/>
          <w:spacing w:val="1"/>
          <w:sz w:val="24"/>
          <w:szCs w:val="24"/>
          <w:lang w:val="ro-RO"/>
        </w:rPr>
        <w:t>t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890212">
        <w:rPr>
          <w:rFonts w:ascii="Times New Roman" w:hAnsi="Times New Roman" w:cs="Times New Roman"/>
          <w:spacing w:val="3"/>
          <w:sz w:val="24"/>
          <w:szCs w:val="24"/>
          <w:lang w:val="ro-RO"/>
        </w:rPr>
        <w:t>m</w:t>
      </w:r>
      <w:r w:rsidRPr="00890212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890212">
        <w:rPr>
          <w:rFonts w:ascii="Times New Roman" w:hAnsi="Times New Roman" w:cs="Times New Roman"/>
          <w:sz w:val="24"/>
          <w:szCs w:val="24"/>
          <w:lang w:val="ro-RO"/>
        </w:rPr>
        <w:t>nt</w:t>
      </w:r>
    </w:p>
    <w:p w:rsidR="007441B5" w:rsidRPr="00890212" w:rsidRDefault="007441B5" w:rsidP="00832233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:rsidR="007441B5" w:rsidRPr="00890212" w:rsidRDefault="00C3176E" w:rsidP="00832233">
      <w:pPr>
        <w:tabs>
          <w:tab w:val="left" w:pos="68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13.09.2024</w:t>
      </w:r>
      <w:r>
        <w:rPr>
          <w:rFonts w:ascii="Times New Roman" w:hAnsi="Times New Roman" w:cs="Times New Roman"/>
          <w:sz w:val="24"/>
          <w:szCs w:val="24"/>
          <w:lang w:val="ro-RO"/>
        </w:rPr>
        <w:t>.                                                                                       Lect. univ. dr. Antal-F</w:t>
      </w:r>
      <w:r>
        <w:rPr>
          <w:rFonts w:ascii="Times New Roman" w:hAnsi="Times New Roman" w:cs="Times New Roman"/>
          <w:sz w:val="24"/>
          <w:szCs w:val="24"/>
          <w:lang w:val="hu-HU"/>
        </w:rPr>
        <w:t>óris Joan-James</w:t>
      </w:r>
      <w:r w:rsidR="007441B5" w:rsidRPr="00890212">
        <w:rPr>
          <w:rFonts w:ascii="Times New Roman" w:hAnsi="Times New Roman" w:cs="Times New Roman"/>
          <w:sz w:val="24"/>
          <w:szCs w:val="24"/>
          <w:lang w:val="ro-RO"/>
        </w:rPr>
        <w:tab/>
      </w:r>
    </w:p>
    <w:sectPr w:rsidR="007441B5" w:rsidRPr="00890212" w:rsidSect="001B43FF">
      <w:pgSz w:w="12240" w:h="15840"/>
      <w:pgMar w:top="1060" w:right="92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1BE2"/>
    <w:multiLevelType w:val="hybridMultilevel"/>
    <w:tmpl w:val="F594C07E"/>
    <w:lvl w:ilvl="0" w:tplc="E56C220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F005A3"/>
    <w:multiLevelType w:val="hybridMultilevel"/>
    <w:tmpl w:val="32CAB82C"/>
    <w:lvl w:ilvl="0" w:tplc="A06CD50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B34DA9"/>
    <w:multiLevelType w:val="hybridMultilevel"/>
    <w:tmpl w:val="A516BAB8"/>
    <w:lvl w:ilvl="0" w:tplc="319CA03C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4" w15:restartNumberingAfterBreak="0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6950E6"/>
    <w:multiLevelType w:val="hybridMultilevel"/>
    <w:tmpl w:val="BBD43AF8"/>
    <w:lvl w:ilvl="0" w:tplc="534263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B4622"/>
    <w:multiLevelType w:val="hybridMultilevel"/>
    <w:tmpl w:val="A056A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83EA9"/>
    <w:multiLevelType w:val="hybridMultilevel"/>
    <w:tmpl w:val="577A5758"/>
    <w:lvl w:ilvl="0" w:tplc="04090001">
      <w:start w:val="1"/>
      <w:numFmt w:val="bullet"/>
      <w:lvlText w:val=""/>
      <w:lvlJc w:val="left"/>
      <w:pPr>
        <w:tabs>
          <w:tab w:val="num" w:pos="822"/>
        </w:tabs>
        <w:ind w:left="822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62"/>
        </w:tabs>
        <w:ind w:left="586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82"/>
        </w:tabs>
        <w:ind w:left="6582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284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3FF"/>
    <w:rsid w:val="000201EF"/>
    <w:rsid w:val="00020F3D"/>
    <w:rsid w:val="00025551"/>
    <w:rsid w:val="000402D0"/>
    <w:rsid w:val="000455A2"/>
    <w:rsid w:val="00063CC3"/>
    <w:rsid w:val="00072A64"/>
    <w:rsid w:val="000A063E"/>
    <w:rsid w:val="000C11B7"/>
    <w:rsid w:val="000C14CE"/>
    <w:rsid w:val="000C5AE8"/>
    <w:rsid w:val="000C7FDF"/>
    <w:rsid w:val="000E505A"/>
    <w:rsid w:val="00101BF2"/>
    <w:rsid w:val="0012768B"/>
    <w:rsid w:val="00140737"/>
    <w:rsid w:val="001B43FF"/>
    <w:rsid w:val="00227F54"/>
    <w:rsid w:val="00253B92"/>
    <w:rsid w:val="0028240B"/>
    <w:rsid w:val="002A701B"/>
    <w:rsid w:val="003A467E"/>
    <w:rsid w:val="00434042"/>
    <w:rsid w:val="00462DDC"/>
    <w:rsid w:val="00473371"/>
    <w:rsid w:val="00484017"/>
    <w:rsid w:val="004B3EC4"/>
    <w:rsid w:val="004D1609"/>
    <w:rsid w:val="004D5DE6"/>
    <w:rsid w:val="004E5E1E"/>
    <w:rsid w:val="004F2DF5"/>
    <w:rsid w:val="00505E3E"/>
    <w:rsid w:val="00533066"/>
    <w:rsid w:val="00571444"/>
    <w:rsid w:val="005C5BF9"/>
    <w:rsid w:val="005D2FFA"/>
    <w:rsid w:val="0061685E"/>
    <w:rsid w:val="006453AE"/>
    <w:rsid w:val="00654955"/>
    <w:rsid w:val="00670FE4"/>
    <w:rsid w:val="00672690"/>
    <w:rsid w:val="00693841"/>
    <w:rsid w:val="006D1188"/>
    <w:rsid w:val="006D5222"/>
    <w:rsid w:val="00700A2C"/>
    <w:rsid w:val="007441B5"/>
    <w:rsid w:val="007524AC"/>
    <w:rsid w:val="00753C0E"/>
    <w:rsid w:val="00757EA4"/>
    <w:rsid w:val="00763C23"/>
    <w:rsid w:val="00790264"/>
    <w:rsid w:val="007A0CF3"/>
    <w:rsid w:val="007D5F5C"/>
    <w:rsid w:val="007D6B6B"/>
    <w:rsid w:val="007F1DD0"/>
    <w:rsid w:val="008121CB"/>
    <w:rsid w:val="00832233"/>
    <w:rsid w:val="00882BF5"/>
    <w:rsid w:val="00890212"/>
    <w:rsid w:val="0089776E"/>
    <w:rsid w:val="008C73E7"/>
    <w:rsid w:val="00945AEB"/>
    <w:rsid w:val="0096655B"/>
    <w:rsid w:val="009B72AD"/>
    <w:rsid w:val="009E2311"/>
    <w:rsid w:val="00A425FA"/>
    <w:rsid w:val="00A449D7"/>
    <w:rsid w:val="00A616AF"/>
    <w:rsid w:val="00AD4074"/>
    <w:rsid w:val="00B0316C"/>
    <w:rsid w:val="00B07F4A"/>
    <w:rsid w:val="00B23397"/>
    <w:rsid w:val="00B301B9"/>
    <w:rsid w:val="00B346CF"/>
    <w:rsid w:val="00B55091"/>
    <w:rsid w:val="00B60147"/>
    <w:rsid w:val="00B648AD"/>
    <w:rsid w:val="00BB4AE7"/>
    <w:rsid w:val="00BC067D"/>
    <w:rsid w:val="00BD4258"/>
    <w:rsid w:val="00C3176E"/>
    <w:rsid w:val="00C54659"/>
    <w:rsid w:val="00C6515A"/>
    <w:rsid w:val="00C912BD"/>
    <w:rsid w:val="00CA68AD"/>
    <w:rsid w:val="00CC3B46"/>
    <w:rsid w:val="00D021D5"/>
    <w:rsid w:val="00D63D8C"/>
    <w:rsid w:val="00D6551F"/>
    <w:rsid w:val="00D70E2A"/>
    <w:rsid w:val="00D82158"/>
    <w:rsid w:val="00DA7D0A"/>
    <w:rsid w:val="00DE3542"/>
    <w:rsid w:val="00E27946"/>
    <w:rsid w:val="00E421F0"/>
    <w:rsid w:val="00EC04DE"/>
    <w:rsid w:val="00F72818"/>
    <w:rsid w:val="00FC4175"/>
    <w:rsid w:val="00FC5D86"/>
    <w:rsid w:val="00FD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6942BC"/>
  <w15:docId w15:val="{9C704E4A-2946-4F61-8155-D31259B76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16C"/>
    <w:pPr>
      <w:widowControl w:val="0"/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"/>
    <w:qFormat/>
    <w:locked/>
    <w:rsid w:val="00832233"/>
    <w:pPr>
      <w:widowControl/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c">
    <w:name w:val="xc"/>
    <w:basedOn w:val="DefaultParagraphFont"/>
    <w:uiPriority w:val="99"/>
    <w:rsid w:val="002A701B"/>
  </w:style>
  <w:style w:type="character" w:styleId="Hyperlink">
    <w:name w:val="Hyperlink"/>
    <w:basedOn w:val="DefaultParagraphFont"/>
    <w:uiPriority w:val="99"/>
    <w:rsid w:val="007A0CF3"/>
    <w:rPr>
      <w:color w:val="0000FF"/>
      <w:u w:val="single"/>
    </w:rPr>
  </w:style>
  <w:style w:type="paragraph" w:customStyle="1" w:styleId="Default">
    <w:name w:val="Default"/>
    <w:uiPriority w:val="99"/>
    <w:rsid w:val="007A0CF3"/>
    <w:pPr>
      <w:autoSpaceDE w:val="0"/>
      <w:autoSpaceDN w:val="0"/>
      <w:adjustRightInd w:val="0"/>
    </w:pPr>
    <w:rPr>
      <w:color w:val="000000"/>
      <w:sz w:val="24"/>
      <w:szCs w:val="24"/>
      <w:lang w:val="hu-HU" w:eastAsia="hu-HU"/>
    </w:rPr>
  </w:style>
  <w:style w:type="paragraph" w:styleId="BodyTextIndent">
    <w:name w:val="Body Text Indent"/>
    <w:basedOn w:val="Normal"/>
    <w:link w:val="BodyTextIndentChar"/>
    <w:uiPriority w:val="99"/>
    <w:rsid w:val="000C11B7"/>
    <w:pPr>
      <w:widowControl/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C11B7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063CC3"/>
  </w:style>
  <w:style w:type="paragraph" w:styleId="BalloonText">
    <w:name w:val="Balloon Text"/>
    <w:basedOn w:val="Normal"/>
    <w:link w:val="BalloonTextChar"/>
    <w:uiPriority w:val="99"/>
    <w:semiHidden/>
    <w:unhideWhenUsed/>
    <w:rsid w:val="00753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C0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32233"/>
    <w:rPr>
      <w:rFonts w:ascii="Times New Roman" w:hAnsi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832233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FIŞADISCIPLINEI1</vt:lpstr>
    </vt:vector>
  </TitlesOfParts>
  <Company>START</Company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Andrea Albu-Balogh</cp:lastModifiedBy>
  <cp:revision>3</cp:revision>
  <dcterms:created xsi:type="dcterms:W3CDTF">2024-12-05T09:15:00Z</dcterms:created>
  <dcterms:modified xsi:type="dcterms:W3CDTF">2024-12-05T09:16:00Z</dcterms:modified>
</cp:coreProperties>
</file>